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5EA5" w:rsidRPr="00225EA5" w:rsidRDefault="00225EA5" w:rsidP="00225EA5">
      <w:r w:rsidRPr="00225EA5">
        <w:t>Award-winner Catherine Wallace Hope grew up in Colorado, the setting for her thriller </w:t>
      </w:r>
      <w:r w:rsidRPr="00225EA5">
        <w:rPr>
          <w:b/>
          <w:bCs/>
          <w:i/>
          <w:iCs/>
        </w:rPr>
        <w:t>Once Again</w:t>
      </w:r>
      <w:r w:rsidRPr="00225EA5">
        <w:t>. She earned her degree in creative writing at the University of Colorado. She also delved into dance in New York and art and psychology in California. When she returned to Colorado, she became an instructor at the renowned Lighthouse Writers Workshop, offering creativity workshops for writers. Currently, she and her family are living on an island in the Pacific Northwest where they serve at the pleasure of two astonishingly spoiled dogs.</w:t>
      </w:r>
    </w:p>
    <w:p w:rsidR="00C40797" w:rsidRDefault="00C40797"/>
    <w:sectPr w:rsidR="00C40797" w:rsidSect="00735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A5"/>
    <w:rsid w:val="00225EA5"/>
    <w:rsid w:val="0073577B"/>
    <w:rsid w:val="00C4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00F8D02-7865-6342-B459-D36FDC5F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01547">
      <w:bodyDiv w:val="1"/>
      <w:marLeft w:val="0"/>
      <w:marRight w:val="0"/>
      <w:marTop w:val="0"/>
      <w:marBottom w:val="0"/>
      <w:divBdr>
        <w:top w:val="none" w:sz="0" w:space="0" w:color="auto"/>
        <w:left w:val="none" w:sz="0" w:space="0" w:color="auto"/>
        <w:bottom w:val="none" w:sz="0" w:space="0" w:color="auto"/>
        <w:right w:val="none" w:sz="0" w:space="0" w:color="auto"/>
      </w:divBdr>
    </w:div>
    <w:div w:id="20511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CWH</dc:creator>
  <cp:keywords/>
  <dc:description/>
  <cp:lastModifiedBy>CWH</cp:lastModifiedBy>
  <cp:revision>1</cp:revision>
  <dcterms:created xsi:type="dcterms:W3CDTF">2020-08-03T13:19:00Z</dcterms:created>
  <dcterms:modified xsi:type="dcterms:W3CDTF">2020-08-03T13:20:00Z</dcterms:modified>
</cp:coreProperties>
</file>